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6BEA4301" w:rsidR="004F6397" w:rsidRPr="00355CFF" w:rsidRDefault="00E97609" w:rsidP="00A16549">
      <w:pPr>
        <w:pStyle w:val="Heading1"/>
        <w:spacing w:before="0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1.2.1 ინდიკატორ</w:t>
      </w:r>
      <w:r w:rsidR="004F6397" w:rsidRPr="00355CFF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355CFF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355CFF"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1"/>
        <w:gridCol w:w="1501"/>
        <w:gridCol w:w="1612"/>
        <w:gridCol w:w="1912"/>
        <w:gridCol w:w="2234"/>
      </w:tblGrid>
      <w:tr w:rsidR="004F6397" w:rsidRPr="00355CFF" w14:paraId="50CDF7E9" w14:textId="77777777" w:rsidTr="00A16549">
        <w:trPr>
          <w:trHeight w:val="645"/>
        </w:trPr>
        <w:tc>
          <w:tcPr>
            <w:tcW w:w="2381" w:type="dxa"/>
            <w:shd w:val="clear" w:color="auto" w:fill="70AD47"/>
            <w:vAlign w:val="center"/>
          </w:tcPr>
          <w:p w14:paraId="727A250D" w14:textId="3A8698F9" w:rsidR="009216FC" w:rsidRPr="00355CFF" w:rsidRDefault="009216FC" w:rsidP="00355CF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355C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355CF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355C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7259" w:type="dxa"/>
            <w:gridSpan w:val="4"/>
            <w:shd w:val="clear" w:color="auto" w:fill="E2EFD9"/>
            <w:vAlign w:val="center"/>
          </w:tcPr>
          <w:p w14:paraId="52EC5D8E" w14:textId="54AF1E4F" w:rsidR="009216FC" w:rsidRPr="00355CFF" w:rsidRDefault="00D00C72" w:rsidP="00355CFF">
            <w:pPr>
              <w:pStyle w:val="NoSpacing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bookmarkStart w:id="0" w:name="_Hlk49183143"/>
            <w:proofErr w:type="spellStart"/>
            <w:proofErr w:type="gramStart"/>
            <w:r w:rsidRPr="00355CFF">
              <w:rPr>
                <w:rFonts w:ascii="Sylfaen" w:hAnsi="Sylfaen" w:cs="Sylfaen"/>
                <w:sz w:val="20"/>
                <w:szCs w:val="20"/>
              </w:rPr>
              <w:t>მიგრაციის</w:t>
            </w:r>
            <w:proofErr w:type="spellEnd"/>
            <w:proofErr w:type="gramEnd"/>
            <w:r w:rsidRPr="00355CF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355CFF">
              <w:rPr>
                <w:rFonts w:ascii="Sylfaen" w:hAnsi="Sylfaen" w:cs="Sylfaen"/>
                <w:sz w:val="20"/>
                <w:szCs w:val="20"/>
              </w:rPr>
              <w:t>საკითხებზე</w:t>
            </w:r>
            <w:proofErr w:type="spellEnd"/>
            <w:r w:rsidRPr="00355CF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355CFF">
              <w:rPr>
                <w:rFonts w:ascii="Sylfaen" w:hAnsi="Sylfaen" w:cs="Sylfaen"/>
                <w:sz w:val="20"/>
                <w:szCs w:val="20"/>
              </w:rPr>
              <w:t>კომისიის</w:t>
            </w:r>
            <w:proofErr w:type="spellEnd"/>
            <w:r w:rsidRPr="00355CF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355CFF">
              <w:rPr>
                <w:rFonts w:ascii="Sylfaen" w:hAnsi="Sylfaen" w:cs="Sylfaen"/>
                <w:sz w:val="20"/>
                <w:szCs w:val="20"/>
              </w:rPr>
              <w:t>წევრი</w:t>
            </w:r>
            <w:proofErr w:type="spellEnd"/>
            <w:r w:rsidRPr="00355CF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355CFF">
              <w:rPr>
                <w:rFonts w:ascii="Sylfaen" w:hAnsi="Sylfaen" w:cs="Sylfaen"/>
                <w:sz w:val="20"/>
                <w:szCs w:val="20"/>
              </w:rPr>
              <w:t>უწყებების</w:t>
            </w:r>
            <w:proofErr w:type="spellEnd"/>
            <w:r w:rsidRPr="00355CF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355CFF">
              <w:rPr>
                <w:rFonts w:ascii="Sylfaen" w:hAnsi="Sylfaen" w:cs="Sylfaen"/>
                <w:sz w:val="20"/>
                <w:szCs w:val="20"/>
              </w:rPr>
              <w:t>ინიციატივით</w:t>
            </w:r>
            <w:proofErr w:type="spellEnd"/>
            <w:r w:rsidRPr="00355CF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355CFF">
              <w:rPr>
                <w:rFonts w:ascii="Sylfaen" w:hAnsi="Sylfaen" w:cs="Sylfaen"/>
                <w:sz w:val="20"/>
                <w:szCs w:val="20"/>
              </w:rPr>
              <w:t>ან</w:t>
            </w:r>
            <w:proofErr w:type="spellEnd"/>
            <w:r w:rsidRPr="00355CFF">
              <w:rPr>
                <w:rFonts w:ascii="Sylfaen" w:hAnsi="Sylfaen" w:cs="Calibri"/>
                <w:sz w:val="20"/>
                <w:szCs w:val="20"/>
              </w:rPr>
              <w:t>/</w:t>
            </w:r>
            <w:proofErr w:type="spellStart"/>
            <w:r w:rsidRPr="00355CF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355CF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bookmarkEnd w:id="0"/>
            <w:proofErr w:type="spellStart"/>
            <w:r w:rsidRPr="00355CFF">
              <w:rPr>
                <w:rFonts w:ascii="Sylfaen" w:hAnsi="Sylfaen" w:cs="Sylfaen"/>
                <w:sz w:val="20"/>
                <w:szCs w:val="20"/>
              </w:rPr>
              <w:t>მათ</w:t>
            </w:r>
            <w:proofErr w:type="spellEnd"/>
            <w:r w:rsidRPr="00355CF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355CFF">
              <w:rPr>
                <w:rFonts w:ascii="Sylfaen" w:hAnsi="Sylfaen" w:cs="Sylfaen"/>
                <w:sz w:val="20"/>
                <w:szCs w:val="20"/>
              </w:rPr>
              <w:t>მიერ</w:t>
            </w:r>
            <w:proofErr w:type="spellEnd"/>
            <w:r w:rsidRPr="00355CF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355CFF">
              <w:rPr>
                <w:rFonts w:ascii="Sylfaen" w:hAnsi="Sylfaen" w:cs="Sylfaen"/>
                <w:sz w:val="20"/>
                <w:szCs w:val="20"/>
              </w:rPr>
              <w:t>ჩატარებული</w:t>
            </w:r>
            <w:proofErr w:type="spellEnd"/>
            <w:r w:rsidRPr="00355CF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355CFF">
              <w:rPr>
                <w:rFonts w:ascii="Sylfaen" w:hAnsi="Sylfaen" w:cs="Sylfaen"/>
                <w:sz w:val="20"/>
                <w:szCs w:val="20"/>
              </w:rPr>
              <w:t>კვლევების</w:t>
            </w:r>
            <w:proofErr w:type="spellEnd"/>
            <w:r w:rsidRPr="00355CF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355CFF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proofErr w:type="spellEnd"/>
            <w:r w:rsidRPr="00355CF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355CFF">
              <w:rPr>
                <w:rFonts w:ascii="Sylfaen" w:hAnsi="Sylfaen" w:cs="Sylfaen"/>
                <w:sz w:val="20"/>
                <w:szCs w:val="20"/>
              </w:rPr>
              <w:t>პრეზენტაცია</w:t>
            </w:r>
            <w:proofErr w:type="spellEnd"/>
            <w:r w:rsidRPr="00355CFF">
              <w:rPr>
                <w:rFonts w:ascii="Sylfaen" w:hAnsi="Sylfaen" w:cs="Calibri"/>
                <w:sz w:val="20"/>
                <w:szCs w:val="20"/>
              </w:rPr>
              <w:t>/</w:t>
            </w:r>
            <w:proofErr w:type="spellStart"/>
            <w:r w:rsidRPr="00355CFF">
              <w:rPr>
                <w:rFonts w:ascii="Sylfaen" w:hAnsi="Sylfaen" w:cs="Sylfaen"/>
                <w:sz w:val="20"/>
                <w:szCs w:val="20"/>
              </w:rPr>
              <w:t>განხილვების</w:t>
            </w:r>
            <w:proofErr w:type="spellEnd"/>
            <w:r w:rsidRPr="00355CF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355CFF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proofErr w:type="spellEnd"/>
            <w:r w:rsidRPr="00355CF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355CFF">
              <w:rPr>
                <w:rFonts w:ascii="Sylfaen" w:hAnsi="Sylfaen" w:cs="Sylfaen"/>
                <w:sz w:val="20"/>
                <w:szCs w:val="20"/>
              </w:rPr>
              <w:t>უწყებათაშორის</w:t>
            </w:r>
            <w:proofErr w:type="spellEnd"/>
            <w:r w:rsidRPr="00355CF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355CFF">
              <w:rPr>
                <w:rFonts w:ascii="Sylfaen" w:hAnsi="Sylfaen" w:cs="Sylfaen"/>
                <w:sz w:val="20"/>
                <w:szCs w:val="20"/>
              </w:rPr>
              <w:t>ფორმატში</w:t>
            </w:r>
            <w:proofErr w:type="spellEnd"/>
            <w:r w:rsidRPr="00355CFF">
              <w:rPr>
                <w:rFonts w:ascii="Sylfaen" w:hAnsi="Sylfaen" w:cs="Calibri"/>
                <w:sz w:val="20"/>
                <w:szCs w:val="20"/>
              </w:rPr>
              <w:t>.</w:t>
            </w:r>
          </w:p>
        </w:tc>
      </w:tr>
      <w:tr w:rsidR="00A317F1" w:rsidRPr="00355CFF" w14:paraId="4F231326" w14:textId="77777777" w:rsidTr="00A16549">
        <w:trPr>
          <w:trHeight w:val="345"/>
        </w:trPr>
        <w:tc>
          <w:tcPr>
            <w:tcW w:w="2381" w:type="dxa"/>
            <w:vMerge w:val="restart"/>
            <w:shd w:val="clear" w:color="auto" w:fill="70AD47"/>
            <w:vAlign w:val="center"/>
          </w:tcPr>
          <w:p w14:paraId="3679DDF4" w14:textId="77777777" w:rsidR="008C08F7" w:rsidRDefault="00A317F1" w:rsidP="00355CF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355C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355CF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</w:p>
          <w:p w14:paraId="5F6989C6" w14:textId="090C432D" w:rsidR="00A317F1" w:rsidRPr="00355CFF" w:rsidRDefault="00873706" w:rsidP="00355CF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355C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113" w:type="dxa"/>
            <w:gridSpan w:val="2"/>
            <w:shd w:val="clear" w:color="auto" w:fill="70AD47"/>
            <w:vAlign w:val="center"/>
          </w:tcPr>
          <w:p w14:paraId="6ED75C39" w14:textId="2C4685EF" w:rsidR="00A317F1" w:rsidRPr="00355CFF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355CFF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355CFF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46" w:type="dxa"/>
            <w:gridSpan w:val="2"/>
            <w:shd w:val="clear" w:color="auto" w:fill="70AD47"/>
            <w:vAlign w:val="center"/>
          </w:tcPr>
          <w:p w14:paraId="56F9FB1B" w14:textId="288CDE85" w:rsidR="00A317F1" w:rsidRPr="00355CFF" w:rsidRDefault="00D81CE6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355CFF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355CFF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355CFF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355CFF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355CFF" w14:paraId="4C7620D7" w14:textId="77777777" w:rsidTr="00A16549">
        <w:trPr>
          <w:trHeight w:val="253"/>
        </w:trPr>
        <w:tc>
          <w:tcPr>
            <w:tcW w:w="2381" w:type="dxa"/>
            <w:vMerge/>
            <w:shd w:val="clear" w:color="auto" w:fill="70AD47"/>
            <w:vAlign w:val="center"/>
          </w:tcPr>
          <w:p w14:paraId="0FA27891" w14:textId="77777777" w:rsidR="00A317F1" w:rsidRPr="00355CFF" w:rsidRDefault="00A317F1" w:rsidP="00873706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3113" w:type="dxa"/>
            <w:gridSpan w:val="2"/>
            <w:shd w:val="clear" w:color="auto" w:fill="E2EFD9"/>
            <w:vAlign w:val="center"/>
          </w:tcPr>
          <w:p w14:paraId="66F80B65" w14:textId="51A0A58B" w:rsidR="00A317F1" w:rsidRPr="00355CFF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146" w:type="dxa"/>
            <w:gridSpan w:val="2"/>
            <w:shd w:val="clear" w:color="auto" w:fill="E2EFD9"/>
            <w:vAlign w:val="center"/>
          </w:tcPr>
          <w:p w14:paraId="54DA0EC9" w14:textId="73517C74" w:rsidR="00A317F1" w:rsidRPr="00355CFF" w:rsidRDefault="00C553A0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355CF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355CFF" w14:paraId="36F696A3" w14:textId="77777777" w:rsidTr="00097A30">
        <w:trPr>
          <w:trHeight w:val="1016"/>
        </w:trPr>
        <w:tc>
          <w:tcPr>
            <w:tcW w:w="2381" w:type="dxa"/>
            <w:shd w:val="clear" w:color="auto" w:fill="70AD47"/>
            <w:vAlign w:val="center"/>
          </w:tcPr>
          <w:p w14:paraId="6AD6C08E" w14:textId="3A7D7DD4" w:rsidR="009216FC" w:rsidRPr="00355CFF" w:rsidRDefault="009216FC" w:rsidP="00097A30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355C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355CF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355C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355CF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355C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355CF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355C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355CF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355CF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355CF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355C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7259" w:type="dxa"/>
            <w:gridSpan w:val="4"/>
            <w:shd w:val="clear" w:color="auto" w:fill="E2EFD9"/>
            <w:vAlign w:val="center"/>
          </w:tcPr>
          <w:p w14:paraId="4BA5E95E" w14:textId="1DC19C55" w:rsidR="009216FC" w:rsidRPr="00355CFF" w:rsidRDefault="00D00C72" w:rsidP="00097A30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Pr="00355CF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სფეროში</w:t>
            </w:r>
            <w:r w:rsidRPr="00355CF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მტკიცებულებებზე</w:t>
            </w:r>
            <w:r w:rsidRPr="00355CF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დაფუძნებული</w:t>
            </w:r>
            <w:r w:rsidRPr="00355CF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გადაწყვეტილებების</w:t>
            </w:r>
            <w:r w:rsidRPr="00355CF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მიღების</w:t>
            </w:r>
            <w:r w:rsidRPr="00355CF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ხელშეწყობა</w:t>
            </w:r>
            <w:r w:rsidR="004C4418" w:rsidRPr="00355CF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F6397" w:rsidRPr="00355CFF" w14:paraId="7E79B100" w14:textId="77777777" w:rsidTr="00A16549">
        <w:trPr>
          <w:trHeight w:val="675"/>
        </w:trPr>
        <w:tc>
          <w:tcPr>
            <w:tcW w:w="2381" w:type="dxa"/>
            <w:shd w:val="clear" w:color="auto" w:fill="70AD47"/>
            <w:vAlign w:val="center"/>
          </w:tcPr>
          <w:p w14:paraId="2CFDBCBD" w14:textId="45F12650" w:rsidR="00377F8E" w:rsidRPr="00355CFF" w:rsidRDefault="009216FC" w:rsidP="00355CF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355C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355CF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355C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7259" w:type="dxa"/>
            <w:gridSpan w:val="4"/>
            <w:shd w:val="clear" w:color="auto" w:fill="E2EFD9"/>
            <w:vAlign w:val="center"/>
          </w:tcPr>
          <w:p w14:paraId="1D3E6A1E" w14:textId="5C4BF349" w:rsidR="009216FC" w:rsidRPr="00355CFF" w:rsidRDefault="00511389" w:rsidP="00355CFF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მოცემული</w:t>
            </w:r>
            <w:r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ინდიკატორით</w:t>
            </w:r>
            <w:r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იზომება</w:t>
            </w:r>
            <w:r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D00C72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კომისიის</w:t>
            </w:r>
            <w:r w:rsidR="00D00C72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D00C72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წევრი</w:t>
            </w:r>
            <w:r w:rsidR="00D00C72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D00C72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უწყებების</w:t>
            </w:r>
            <w:r w:rsidR="00D00C72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D00C72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="00D00C72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A44F5B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="00A44F5B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A44F5B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საკითხებზე</w:t>
            </w:r>
            <w:r w:rsidR="00A44F5B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D00C72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ჩატარებული</w:t>
            </w:r>
            <w:r w:rsidR="00D00C72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D00C72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კვლევების</w:t>
            </w:r>
            <w:r w:rsidR="0078065B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(</w:t>
            </w:r>
            <w:r w:rsidR="0078065B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როგორც</w:t>
            </w:r>
            <w:r w:rsidR="0078065B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78065B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რაოდენობრივი</w:t>
            </w:r>
            <w:r w:rsidR="00355CFF" w:rsidRPr="00355CFF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="0078065B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78065B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ასევე</w:t>
            </w:r>
            <w:r w:rsidR="0078065B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78065B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თვისებრივი</w:t>
            </w:r>
            <w:r w:rsidR="0078065B" w:rsidRPr="00355CFF">
              <w:rPr>
                <w:rFonts w:ascii="Sylfaen" w:hAnsi="Sylfaen" w:cs="Calibri"/>
                <w:sz w:val="20"/>
                <w:szCs w:val="20"/>
                <w:lang w:val="ka-GE"/>
              </w:rPr>
              <w:t>)</w:t>
            </w:r>
            <w:r w:rsidR="00D00C72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D00C72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="00D00C72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D00C72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ამ</w:t>
            </w:r>
            <w:r w:rsidR="00D00C72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D00C72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უწყებების</w:t>
            </w:r>
            <w:r w:rsidR="00D00C72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D00C72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დაკვეთით</w:t>
            </w:r>
            <w:r w:rsidR="00D00C72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D00C72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="00D00C72" w:rsidRPr="00355CFF">
              <w:rPr>
                <w:rFonts w:ascii="Sylfaen" w:hAnsi="Sylfaen" w:cs="Calibri"/>
                <w:sz w:val="20"/>
                <w:szCs w:val="20"/>
                <w:lang w:val="ka-GE"/>
              </w:rPr>
              <w:t>/</w:t>
            </w:r>
            <w:r w:rsidR="00D00C72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D00C72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D00C72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მათთან</w:t>
            </w:r>
            <w:r w:rsidR="00D00C72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D00C72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მჭიდრო</w:t>
            </w:r>
            <w:r w:rsidR="00D00C72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D00C72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თანამშრომლობით</w:t>
            </w:r>
            <w:r w:rsidR="00D00C72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D00C72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საერთაშორისო</w:t>
            </w:r>
            <w:r w:rsidR="00D00C72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ადგილობრივი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D00C72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ორგანიზაციების</w:t>
            </w:r>
            <w:r w:rsidR="004C441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/ </w:t>
            </w:r>
            <w:r w:rsidR="004C441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ექსპერტების</w:t>
            </w:r>
            <w:r w:rsidR="00D00C72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D00C72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D00C72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განხორციელებული</w:t>
            </w:r>
            <w:r w:rsidR="00D00C72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D00C72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კვლევები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საკუთარ</w:t>
            </w:r>
            <w:r w:rsidR="00355CFF" w:rsidRPr="00355CF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/ კომისიის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საქმიანობაში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გამოყენების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მნიშვნელობა</w:t>
            </w:r>
            <w:r w:rsidR="0078065B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78065B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78065B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78065B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ხარისხი</w:t>
            </w:r>
            <w:r w:rsidR="00D00C72" w:rsidRPr="00355CFF"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ამასთან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78065B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ინდიკატორში</w:t>
            </w:r>
            <w:proofErr w:type="spellEnd"/>
            <w:r w:rsidR="0078065B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განსაკუთრებული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ყურადღება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ეთმობა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კვლევის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შედეგების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პრეზენტაციას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სადაც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უწყებათაშორის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ფორმატში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უფრო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სიღრმისეულად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ხდება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იმ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მიგნებების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რეკომენდაციების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3378AE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განხილვა</w:t>
            </w:r>
            <w:r w:rsidR="003378AE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3378AE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3378AE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გააზრება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რომელიც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უწყებების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მტკიცებულებების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სახით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შეიძლება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იქნეს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გამოყენებული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სხვადასხვა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გადაწყვეტილებების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B0FA8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მიღებისას</w:t>
            </w:r>
            <w:r w:rsidR="001B0FA8" w:rsidRPr="00355CFF"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</w:p>
        </w:tc>
      </w:tr>
      <w:tr w:rsidR="004F6397" w:rsidRPr="00355CFF" w14:paraId="7A318838" w14:textId="77777777" w:rsidTr="004C4418">
        <w:trPr>
          <w:trHeight w:val="629"/>
        </w:trPr>
        <w:tc>
          <w:tcPr>
            <w:tcW w:w="2381" w:type="dxa"/>
            <w:shd w:val="clear" w:color="auto" w:fill="70AD47"/>
            <w:vAlign w:val="center"/>
          </w:tcPr>
          <w:p w14:paraId="1D883E5E" w14:textId="2C32AC6D" w:rsidR="009216FC" w:rsidRPr="00355CFF" w:rsidRDefault="00B95535" w:rsidP="00355CFF">
            <w:pPr>
              <w:pStyle w:val="NoSpacing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355C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355CF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355C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7259" w:type="dxa"/>
            <w:gridSpan w:val="4"/>
            <w:shd w:val="clear" w:color="auto" w:fill="E2EFD9"/>
            <w:vAlign w:val="center"/>
          </w:tcPr>
          <w:p w14:paraId="57086D17" w14:textId="3D9DCBAF" w:rsidR="00A16549" w:rsidRPr="00355CFF" w:rsidRDefault="00A16549" w:rsidP="00355CFF">
            <w:pPr>
              <w:pStyle w:val="NoSpacing"/>
              <w:jc w:val="both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355CFF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1. </w:t>
            </w:r>
            <w:r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კვლევის</w:t>
            </w:r>
            <w:r w:rsidRPr="00355CFF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ანგარიშები</w:t>
            </w:r>
            <w:r w:rsidRPr="00355CFF">
              <w:rPr>
                <w:rFonts w:ascii="Sylfaen" w:hAnsi="Sylfaen" w:cstheme="minorHAnsi"/>
                <w:sz w:val="20"/>
                <w:szCs w:val="20"/>
                <w:lang w:val="ka-GE"/>
              </w:rPr>
              <w:t>;</w:t>
            </w:r>
          </w:p>
          <w:p w14:paraId="0ECD6F3F" w14:textId="13FF3177" w:rsidR="009216FC" w:rsidRPr="00355CFF" w:rsidRDefault="00A16549" w:rsidP="00355CFF">
            <w:pPr>
              <w:pStyle w:val="NoSpacing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355CFF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2. </w:t>
            </w:r>
            <w:r w:rsidR="00C553A0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სამოქმედო</w:t>
            </w:r>
            <w:r w:rsidR="00C553A0" w:rsidRPr="00355CFF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="00C553A0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გეგმის</w:t>
            </w:r>
            <w:r w:rsidR="00C553A0" w:rsidRPr="00355CFF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="00C553A0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მონიტორინგის</w:t>
            </w:r>
            <w:r w:rsidR="00FB0631" w:rsidRPr="00355CFF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="00FB0631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წლიური</w:t>
            </w:r>
            <w:r w:rsidR="00FB0631" w:rsidRPr="00355CFF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="00C553A0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ანგარიშები</w:t>
            </w:r>
            <w:r w:rsidR="00C553A0" w:rsidRPr="00355CFF">
              <w:rPr>
                <w:rFonts w:ascii="Sylfaen" w:hAnsi="Sylfaen" w:cstheme="minorHAnsi"/>
                <w:sz w:val="20"/>
                <w:szCs w:val="20"/>
                <w:lang w:val="ka-GE"/>
              </w:rPr>
              <w:t>.</w:t>
            </w:r>
          </w:p>
        </w:tc>
      </w:tr>
      <w:tr w:rsidR="00CC5ED9" w:rsidRPr="00355CFF" w14:paraId="1ED21174" w14:textId="77777777" w:rsidTr="00A16549">
        <w:tc>
          <w:tcPr>
            <w:tcW w:w="2381" w:type="dxa"/>
            <w:shd w:val="clear" w:color="auto" w:fill="70AD47"/>
            <w:vAlign w:val="center"/>
          </w:tcPr>
          <w:p w14:paraId="5D80E089" w14:textId="0E21D8B3" w:rsidR="00CC5ED9" w:rsidRPr="00355CFF" w:rsidRDefault="00CC5ED9" w:rsidP="00355CF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355C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355CF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355C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355CF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355C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355CF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355C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7259" w:type="dxa"/>
            <w:gridSpan w:val="4"/>
            <w:shd w:val="clear" w:color="auto" w:fill="E2EFD9"/>
            <w:vAlign w:val="center"/>
          </w:tcPr>
          <w:p w14:paraId="3432E042" w14:textId="0F884838" w:rsidR="00CC5ED9" w:rsidRPr="00355CFF" w:rsidRDefault="00355CFF" w:rsidP="00355CFF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355CF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იუსტიციის სამინისტროს </w:t>
            </w:r>
            <w:r w:rsidR="00CC5ED9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სახელმწიფო</w:t>
            </w:r>
            <w:r w:rsidR="00CC5ED9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CC5ED9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სერვისების</w:t>
            </w:r>
            <w:r w:rsidR="00CC5ED9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CC5ED9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განვითარების</w:t>
            </w:r>
            <w:r w:rsidR="00CC5ED9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CC5ED9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სააგენტო</w:t>
            </w:r>
            <w:r w:rsidR="00CC5ED9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(</w:t>
            </w:r>
            <w:proofErr w:type="spellStart"/>
            <w:r w:rsidR="00CC5ED9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მსსკ</w:t>
            </w:r>
            <w:proofErr w:type="spellEnd"/>
            <w:r w:rsidR="00CC5ED9" w:rsidRPr="00355CFF">
              <w:rPr>
                <w:rFonts w:ascii="Sylfaen" w:hAnsi="Sylfaen" w:cs="Calibri"/>
                <w:sz w:val="20"/>
                <w:szCs w:val="20"/>
                <w:lang w:val="ka-GE"/>
              </w:rPr>
              <w:t>-</w:t>
            </w:r>
            <w:r w:rsidR="00CC5ED9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="00CC5ED9"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CC5ED9"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სამდივნო</w:t>
            </w:r>
            <w:r w:rsidR="00CC5ED9" w:rsidRPr="00355CFF">
              <w:rPr>
                <w:rFonts w:ascii="Sylfaen" w:hAnsi="Sylfaen" w:cs="Calibri"/>
                <w:sz w:val="20"/>
                <w:szCs w:val="20"/>
                <w:lang w:val="ka-GE"/>
              </w:rPr>
              <w:t>)</w:t>
            </w:r>
            <w:r w:rsidR="004C4418" w:rsidRPr="00355CFF"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</w:p>
        </w:tc>
      </w:tr>
      <w:tr w:rsidR="00CC5ED9" w:rsidRPr="00355CFF" w14:paraId="56A6673A" w14:textId="77777777" w:rsidTr="00A16549">
        <w:tc>
          <w:tcPr>
            <w:tcW w:w="2381" w:type="dxa"/>
            <w:shd w:val="clear" w:color="auto" w:fill="70AD47"/>
            <w:vAlign w:val="center"/>
          </w:tcPr>
          <w:p w14:paraId="7BF461EF" w14:textId="4F7F7A74" w:rsidR="00CC5ED9" w:rsidRPr="00355CFF" w:rsidRDefault="00CC5ED9" w:rsidP="00355CF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355C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355CF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355C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355CF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355C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7259" w:type="dxa"/>
            <w:gridSpan w:val="4"/>
            <w:shd w:val="clear" w:color="auto" w:fill="E2EFD9"/>
            <w:vAlign w:val="center"/>
          </w:tcPr>
          <w:p w14:paraId="695E0303" w14:textId="164D7E80" w:rsidR="00CC5ED9" w:rsidRPr="00355CFF" w:rsidRDefault="00CC5ED9" w:rsidP="00355CFF">
            <w:pPr>
              <w:pStyle w:val="NoSpacing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წელიწადში</w:t>
            </w:r>
            <w:r w:rsidRPr="00355CF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ერთხელ</w:t>
            </w:r>
            <w:r w:rsidR="004C4418" w:rsidRPr="00355CFF"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</w:p>
        </w:tc>
      </w:tr>
      <w:tr w:rsidR="00CC5ED9" w:rsidRPr="00355CFF" w14:paraId="1BC6E82C" w14:textId="77777777" w:rsidTr="00A16549">
        <w:tc>
          <w:tcPr>
            <w:tcW w:w="2381" w:type="dxa"/>
            <w:shd w:val="clear" w:color="auto" w:fill="70AD47"/>
            <w:vAlign w:val="center"/>
          </w:tcPr>
          <w:p w14:paraId="48D2ED71" w14:textId="68887A33" w:rsidR="00CC5ED9" w:rsidRPr="00355CFF" w:rsidRDefault="00CC5ED9" w:rsidP="00355CF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355C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7259" w:type="dxa"/>
            <w:gridSpan w:val="4"/>
            <w:shd w:val="clear" w:color="auto" w:fill="E2EFD9"/>
            <w:vAlign w:val="center"/>
          </w:tcPr>
          <w:p w14:paraId="5F6789EA" w14:textId="681BC550" w:rsidR="00ED4392" w:rsidRPr="00E97609" w:rsidRDefault="00A44F5B" w:rsidP="00355CFF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r w:rsidRPr="00D50F1B">
              <w:rPr>
                <w:rFonts w:ascii="Sylfaen" w:hAnsi="Sylfaen" w:cs="Sylfaen"/>
                <w:b/>
                <w:bCs/>
                <w:sz w:val="20"/>
                <w:szCs w:val="20"/>
              </w:rPr>
              <w:t>ჩატარებული</w:t>
            </w:r>
            <w:proofErr w:type="spellEnd"/>
            <w:r w:rsidRPr="00D50F1B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0F1B">
              <w:rPr>
                <w:rFonts w:ascii="Sylfaen" w:hAnsi="Sylfaen" w:cs="Sylfaen"/>
                <w:b/>
                <w:bCs/>
                <w:sz w:val="20"/>
                <w:szCs w:val="20"/>
              </w:rPr>
              <w:t>კვლევების</w:t>
            </w:r>
            <w:proofErr w:type="spellEnd"/>
            <w:r w:rsidRPr="00D50F1B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0F1B">
              <w:rPr>
                <w:rFonts w:ascii="Sylfaen" w:hAnsi="Sylfaen" w:cs="Sylfaen"/>
                <w:b/>
                <w:bCs/>
                <w:sz w:val="20"/>
                <w:szCs w:val="20"/>
              </w:rPr>
              <w:t>შედეგების</w:t>
            </w:r>
            <w:proofErr w:type="spellEnd"/>
            <w:r w:rsidRPr="00D50F1B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0F1B">
              <w:rPr>
                <w:rFonts w:ascii="Sylfaen" w:hAnsi="Sylfaen" w:cs="Sylfaen"/>
                <w:b/>
                <w:bCs/>
                <w:sz w:val="20"/>
                <w:szCs w:val="20"/>
              </w:rPr>
              <w:t>პრეზენტაცია</w:t>
            </w:r>
            <w:proofErr w:type="spellEnd"/>
            <w:r w:rsidRPr="00D50F1B">
              <w:rPr>
                <w:rFonts w:ascii="Sylfaen" w:hAnsi="Sylfaen" w:cs="Calibri"/>
                <w:b/>
                <w:bCs/>
                <w:sz w:val="20"/>
                <w:szCs w:val="20"/>
              </w:rPr>
              <w:t>/</w:t>
            </w:r>
            <w:proofErr w:type="spellStart"/>
            <w:r w:rsidRPr="00D50F1B">
              <w:rPr>
                <w:rFonts w:ascii="Sylfaen" w:hAnsi="Sylfaen" w:cs="Sylfaen"/>
                <w:b/>
                <w:bCs/>
                <w:sz w:val="20"/>
                <w:szCs w:val="20"/>
              </w:rPr>
              <w:t>განხილვების</w:t>
            </w:r>
            <w:proofErr w:type="spellEnd"/>
            <w:r w:rsidRPr="00D50F1B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რაოდენობა</w:t>
            </w:r>
            <w:r w:rsidRPr="00D50F1B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-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იგულისხმება</w:t>
            </w:r>
            <w:r w:rsidRPr="00D50F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ნებისმიერი</w:t>
            </w:r>
            <w:r w:rsidRPr="00D50F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ტიპის</w:t>
            </w:r>
            <w:r w:rsidRPr="00D50F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აქტივობა</w:t>
            </w:r>
            <w:r w:rsidRPr="00D50F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უწყებათშორის</w:t>
            </w:r>
            <w:r w:rsidRPr="00D50F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ფორმატში</w:t>
            </w:r>
            <w:r w:rsidRPr="00D50F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სადაც</w:t>
            </w:r>
            <w:r w:rsidRPr="00D50F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Pr="00D50F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საკითხებზე</w:t>
            </w:r>
            <w:r w:rsidRPr="00D50F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კომისიის</w:t>
            </w:r>
            <w:r w:rsidRPr="00D50F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წევრი</w:t>
            </w:r>
            <w:r w:rsidRPr="00D50F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უწყებების</w:t>
            </w:r>
            <w:r w:rsidRPr="00D50F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D50F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D50F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D50F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ინიციატივით</w:t>
            </w:r>
            <w:r w:rsidRPr="00D50F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ჩატარებულ</w:t>
            </w:r>
            <w:r w:rsidR="00355CFF"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D50F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კვლევის</w:t>
            </w:r>
            <w:r w:rsidRPr="00D50F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შედეგებზე</w:t>
            </w:r>
            <w:r w:rsidRPr="00D50F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355CFF"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შედგება</w:t>
            </w:r>
            <w:r w:rsidR="00355CFF" w:rsidRPr="00D50F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დეტალური</w:t>
            </w:r>
            <w:r w:rsidRPr="00D50F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განხილვა</w:t>
            </w:r>
            <w:r w:rsidRPr="00D50F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D50F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მსჯელობა</w:t>
            </w:r>
            <w:r w:rsidR="00CA3031" w:rsidRPr="00D50F1B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14:paraId="58F16221" w14:textId="3A7D86AA" w:rsidR="00CA3031" w:rsidRPr="00D50F1B" w:rsidRDefault="00A44F5B" w:rsidP="00355CFF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D50F1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ომისიის</w:t>
            </w:r>
            <w:proofErr w:type="spellEnd"/>
            <w:r w:rsidRPr="00D50F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წევრ</w:t>
            </w:r>
            <w:r w:rsidR="00CA3031" w:rsidRPr="00D50F1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ი</w:t>
            </w:r>
            <w:r w:rsidRPr="00D50F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უწყება</w:t>
            </w:r>
            <w:r w:rsidRPr="00D50F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A3031" w:rsidRPr="00D50F1B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იგულისხმება</w:t>
            </w:r>
            <w:r w:rsidRPr="00D50F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Pr="00D50F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მთავრობის</w:t>
            </w:r>
            <w:r w:rsidRPr="00D50F1B">
              <w:rPr>
                <w:rFonts w:ascii="Sylfaen" w:hAnsi="Sylfaen"/>
                <w:sz w:val="20"/>
                <w:szCs w:val="20"/>
              </w:rPr>
              <w:t xml:space="preserve"> 2010 </w:t>
            </w:r>
            <w:proofErr w:type="spellStart"/>
            <w:r w:rsidRPr="00D50F1B">
              <w:rPr>
                <w:rFonts w:ascii="Sylfaen" w:hAnsi="Sylfaen" w:cs="Sylfaen"/>
                <w:sz w:val="20"/>
                <w:szCs w:val="20"/>
              </w:rPr>
              <w:t>წლის</w:t>
            </w:r>
            <w:proofErr w:type="spellEnd"/>
            <w:r w:rsidRPr="00D50F1B">
              <w:rPr>
                <w:rFonts w:ascii="Sylfaen" w:hAnsi="Sylfaen"/>
                <w:sz w:val="20"/>
                <w:szCs w:val="20"/>
              </w:rPr>
              <w:t xml:space="preserve"> 13 </w:t>
            </w:r>
            <w:proofErr w:type="spellStart"/>
            <w:r w:rsidRPr="00D50F1B">
              <w:rPr>
                <w:rFonts w:ascii="Sylfaen" w:hAnsi="Sylfaen" w:cs="Sylfaen"/>
                <w:sz w:val="20"/>
                <w:szCs w:val="20"/>
              </w:rPr>
              <w:t>ოქტომბ</w:t>
            </w:r>
            <w:proofErr w:type="spellEnd"/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რის</w:t>
            </w:r>
            <w:r w:rsidRPr="00D50F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/>
                <w:sz w:val="20"/>
                <w:szCs w:val="20"/>
              </w:rPr>
              <w:t xml:space="preserve"> №314</w:t>
            </w:r>
            <w:r w:rsidRPr="00D50F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დადგენილებით</w:t>
            </w:r>
            <w:r w:rsidRPr="00D50F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გათვალისწინებული</w:t>
            </w:r>
            <w:r w:rsidRPr="00D50F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უწყებები</w:t>
            </w:r>
            <w:r w:rsidRPr="00D50F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32A5E5C" w14:textId="77777777" w:rsidR="00355CFF" w:rsidRPr="00D50F1B" w:rsidRDefault="00355CFF" w:rsidP="00355CFF">
            <w:pPr>
              <w:pStyle w:val="NoSpacing"/>
              <w:jc w:val="both"/>
              <w:rPr>
                <w:rFonts w:ascii="Sylfaen" w:hAnsi="Sylfaen"/>
                <w:sz w:val="10"/>
                <w:szCs w:val="10"/>
                <w:lang w:val="ka-GE"/>
              </w:rPr>
            </w:pPr>
          </w:p>
          <w:p w14:paraId="1F4E1979" w14:textId="71F12822" w:rsidR="00355CFF" w:rsidRPr="00E97609" w:rsidRDefault="00A44F5B" w:rsidP="00355CFF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D50F1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უწყებათშორის</w:t>
            </w:r>
            <w:r w:rsidRPr="00D50F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ფორმატი</w:t>
            </w:r>
            <w:r w:rsidRPr="00D50F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A3031" w:rsidRPr="00D50F1B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="00CA3031"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გულისხმ</w:t>
            </w:r>
            <w:r w:rsidR="00CA3031"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ება</w:t>
            </w:r>
            <w:r w:rsidR="00272CCB" w:rsidRPr="00D50F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72CCB"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კომისიის</w:t>
            </w:r>
            <w:r w:rsidR="00272CCB" w:rsidRPr="00D50F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72CCB"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წევრი</w:t>
            </w:r>
            <w:r w:rsidR="00272CCB" w:rsidRPr="00D50F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/>
                <w:sz w:val="20"/>
                <w:szCs w:val="20"/>
                <w:lang w:val="ka-GE"/>
              </w:rPr>
              <w:t xml:space="preserve">2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D50F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მეტი</w:t>
            </w:r>
            <w:r w:rsidRPr="00D50F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უწყების</w:t>
            </w:r>
            <w:r w:rsidRPr="00D50F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ჩართულობა</w:t>
            </w:r>
            <w:r w:rsidR="00673EFC" w:rsidRPr="00D50F1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21ADF56" w14:textId="21777DBE" w:rsidR="00D50F1B" w:rsidRDefault="00A44F5B" w:rsidP="00355CFF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50F1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მიგრაციის</w:t>
            </w:r>
            <w:r w:rsidRPr="00D50F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საკითხები</w:t>
            </w:r>
            <w:bookmarkStart w:id="1" w:name="_GoBack"/>
            <w:bookmarkEnd w:id="1"/>
            <w:r w:rsidRPr="00D50F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CA3031" w:rsidRPr="00D50F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- </w:t>
            </w:r>
            <w:r w:rsidR="00272CCB"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Pr="00D50F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სტრატეგიით</w:t>
            </w:r>
            <w:r w:rsidRPr="00D50F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გათვალისწინებული</w:t>
            </w:r>
            <w:r w:rsidRPr="00D50F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ნებისმიერ</w:t>
            </w:r>
            <w:r w:rsidR="00355CFF"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D50F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50F1B">
              <w:rPr>
                <w:rFonts w:ascii="Sylfaen" w:hAnsi="Sylfaen" w:cs="Sylfaen"/>
                <w:sz w:val="20"/>
                <w:szCs w:val="20"/>
                <w:lang w:val="ka-GE"/>
              </w:rPr>
              <w:t>თემა</w:t>
            </w:r>
            <w:r w:rsidR="00272CCB" w:rsidRPr="00D50F1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EEBEBEE" w14:textId="6B32C359" w:rsidR="00D50F1B" w:rsidRPr="00E97609" w:rsidRDefault="00D50F1B" w:rsidP="00E97609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შუალედურ და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საბოლოო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მაჩვენებელში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მოცემულია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შესაბამის</w:t>
            </w:r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სამიზნე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წლებ</w:t>
            </w:r>
            <w:proofErr w:type="spellEnd"/>
            <w:r>
              <w:rPr>
                <w:rFonts w:ascii="Sylfaen" w:hAnsi="Sylfaen" w:cs="Calibri"/>
                <w:sz w:val="20"/>
                <w:szCs w:val="20"/>
                <w:lang w:val="ka-GE"/>
              </w:rPr>
              <w:t>ისთვის</w:t>
            </w:r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355CFF">
              <w:rPr>
                <w:rFonts w:ascii="Sylfaen" w:hAnsi="Sylfaen" w:cs="Sylfaen"/>
                <w:sz w:val="20"/>
                <w:szCs w:val="20"/>
              </w:rPr>
              <w:t>ჩატარებული</w:t>
            </w:r>
            <w:proofErr w:type="spellEnd"/>
            <w:r w:rsidRPr="00355CF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355CFF">
              <w:rPr>
                <w:rFonts w:ascii="Sylfaen" w:hAnsi="Sylfaen" w:cs="Sylfaen"/>
                <w:sz w:val="20"/>
                <w:szCs w:val="20"/>
              </w:rPr>
              <w:t>კვლევების</w:t>
            </w:r>
            <w:proofErr w:type="spellEnd"/>
            <w:r w:rsidRPr="00355CF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355CFF">
              <w:rPr>
                <w:rFonts w:ascii="Sylfaen" w:hAnsi="Sylfaen" w:cs="Sylfaen"/>
                <w:sz w:val="20"/>
                <w:szCs w:val="20"/>
              </w:rPr>
              <w:t>პრეზენტაცია</w:t>
            </w:r>
            <w:proofErr w:type="spellEnd"/>
            <w:r w:rsidRPr="00355CFF">
              <w:rPr>
                <w:rFonts w:ascii="Sylfaen" w:hAnsi="Sylfaen" w:cs="Calibri"/>
                <w:sz w:val="20"/>
                <w:szCs w:val="20"/>
              </w:rPr>
              <w:t>/</w:t>
            </w:r>
            <w:proofErr w:type="spellStart"/>
            <w:r w:rsidRPr="00355CFF">
              <w:rPr>
                <w:rFonts w:ascii="Sylfaen" w:hAnsi="Sylfaen" w:cs="Sylfaen"/>
                <w:sz w:val="20"/>
                <w:szCs w:val="20"/>
              </w:rPr>
              <w:t>განხილვების</w:t>
            </w:r>
            <w:proofErr w:type="spellEnd"/>
            <w:r w:rsidRPr="00355CF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საერთო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(ჯამური)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რაოდენობა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</w:tc>
      </w:tr>
      <w:tr w:rsidR="00CC5ED9" w:rsidRPr="00355CFF" w14:paraId="10B5EC36" w14:textId="77777777" w:rsidTr="00A16549">
        <w:trPr>
          <w:trHeight w:val="283"/>
        </w:trPr>
        <w:tc>
          <w:tcPr>
            <w:tcW w:w="2381" w:type="dxa"/>
            <w:vMerge w:val="restart"/>
            <w:shd w:val="clear" w:color="auto" w:fill="70AD47"/>
            <w:vAlign w:val="center"/>
          </w:tcPr>
          <w:p w14:paraId="38C5AA3D" w14:textId="1AC0075F" w:rsidR="00CC5ED9" w:rsidRPr="00355CFF" w:rsidRDefault="00CC5ED9" w:rsidP="00355CFF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355C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355CF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355CF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501" w:type="dxa"/>
            <w:vMerge w:val="restart"/>
            <w:shd w:val="clear" w:color="auto" w:fill="70AD47"/>
            <w:vAlign w:val="center"/>
          </w:tcPr>
          <w:p w14:paraId="1220C03A" w14:textId="77777777" w:rsidR="00CC5ED9" w:rsidRPr="00355CFF" w:rsidRDefault="00CC5ED9" w:rsidP="00CC5ED9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612" w:type="dxa"/>
            <w:vMerge w:val="restart"/>
            <w:shd w:val="clear" w:color="auto" w:fill="70AD47"/>
            <w:vAlign w:val="center"/>
          </w:tcPr>
          <w:p w14:paraId="0D7B314A" w14:textId="7D884664" w:rsidR="00CC5ED9" w:rsidRPr="00355CFF" w:rsidRDefault="00CC5ED9" w:rsidP="00CC5ED9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355CFF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355CFF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46" w:type="dxa"/>
            <w:gridSpan w:val="2"/>
            <w:shd w:val="clear" w:color="auto" w:fill="70AD47"/>
          </w:tcPr>
          <w:p w14:paraId="4A1E8A8C" w14:textId="73ED5B52" w:rsidR="00CC5ED9" w:rsidRPr="00355CFF" w:rsidRDefault="00CC5ED9" w:rsidP="00CC5ED9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355CFF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355CFF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CC5ED9" w:rsidRPr="00355CFF" w14:paraId="57EC15EE" w14:textId="77777777" w:rsidTr="00A16549">
        <w:trPr>
          <w:trHeight w:val="416"/>
        </w:trPr>
        <w:tc>
          <w:tcPr>
            <w:tcW w:w="2381" w:type="dxa"/>
            <w:vMerge/>
            <w:shd w:val="clear" w:color="auto" w:fill="70AD47"/>
            <w:vAlign w:val="center"/>
          </w:tcPr>
          <w:p w14:paraId="2E3394CE" w14:textId="77777777" w:rsidR="00CC5ED9" w:rsidRPr="00355CFF" w:rsidRDefault="00CC5ED9" w:rsidP="00CC5ED9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vMerge/>
            <w:shd w:val="clear" w:color="auto" w:fill="70AD47"/>
            <w:vAlign w:val="center"/>
          </w:tcPr>
          <w:p w14:paraId="0BE07DBA" w14:textId="77777777" w:rsidR="00CC5ED9" w:rsidRPr="00355CFF" w:rsidRDefault="00CC5ED9" w:rsidP="00CC5ED9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612" w:type="dxa"/>
            <w:vMerge/>
            <w:shd w:val="clear" w:color="auto" w:fill="70AD47"/>
            <w:vAlign w:val="center"/>
          </w:tcPr>
          <w:p w14:paraId="3E4408B6" w14:textId="77777777" w:rsidR="00CC5ED9" w:rsidRPr="00355CFF" w:rsidRDefault="00CC5ED9" w:rsidP="00CC5ED9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912" w:type="dxa"/>
            <w:shd w:val="clear" w:color="auto" w:fill="70AD47"/>
            <w:vAlign w:val="center"/>
          </w:tcPr>
          <w:p w14:paraId="530EF42D" w14:textId="70017192" w:rsidR="00CC5ED9" w:rsidRPr="00355CFF" w:rsidRDefault="00CC5ED9" w:rsidP="00CC5ED9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355CFF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355CFF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34" w:type="dxa"/>
            <w:shd w:val="clear" w:color="auto" w:fill="70AD47"/>
            <w:vAlign w:val="center"/>
          </w:tcPr>
          <w:p w14:paraId="25AF7A1B" w14:textId="0792000B" w:rsidR="00CC5ED9" w:rsidRPr="00355CFF" w:rsidRDefault="00CC5ED9" w:rsidP="00CC5ED9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355CFF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CC5ED9" w:rsidRPr="00355CFF" w14:paraId="05E271D3" w14:textId="77777777" w:rsidTr="00A16549">
        <w:trPr>
          <w:trHeight w:val="299"/>
        </w:trPr>
        <w:tc>
          <w:tcPr>
            <w:tcW w:w="2381" w:type="dxa"/>
            <w:vMerge/>
            <w:shd w:val="clear" w:color="auto" w:fill="70AD47"/>
            <w:vAlign w:val="center"/>
          </w:tcPr>
          <w:p w14:paraId="1712272D" w14:textId="77777777" w:rsidR="00CC5ED9" w:rsidRPr="00355CFF" w:rsidRDefault="00CC5ED9" w:rsidP="00CC5ED9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shd w:val="clear" w:color="auto" w:fill="70AD47"/>
            <w:vAlign w:val="center"/>
          </w:tcPr>
          <w:p w14:paraId="2E75A96A" w14:textId="21E58767" w:rsidR="00CC5ED9" w:rsidRPr="00355CFF" w:rsidRDefault="00CC5ED9" w:rsidP="00CC5ED9">
            <w:pPr>
              <w:spacing w:beforeLines="60" w:before="144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355CFF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355CFF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612" w:type="dxa"/>
            <w:shd w:val="clear" w:color="auto" w:fill="E2EFD9"/>
            <w:vAlign w:val="center"/>
          </w:tcPr>
          <w:p w14:paraId="72F10698" w14:textId="276BB86E" w:rsidR="00CC5ED9" w:rsidRPr="00355CFF" w:rsidRDefault="00CC5ED9" w:rsidP="00CC5ED9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355CFF"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1912" w:type="dxa"/>
            <w:shd w:val="clear" w:color="auto" w:fill="E2EFD9"/>
            <w:vAlign w:val="center"/>
          </w:tcPr>
          <w:p w14:paraId="2396F32D" w14:textId="0E8CE94D" w:rsidR="00CC5ED9" w:rsidRPr="00355CFF" w:rsidRDefault="00CC5ED9" w:rsidP="00CC5ED9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355CFF"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234" w:type="dxa"/>
            <w:shd w:val="clear" w:color="auto" w:fill="E2EFD9"/>
            <w:vAlign w:val="center"/>
          </w:tcPr>
          <w:p w14:paraId="70FBC5DC" w14:textId="55C7DCC9" w:rsidR="00CC5ED9" w:rsidRPr="00355CFF" w:rsidRDefault="00CC5ED9" w:rsidP="00CC5ED9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355CFF"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CC5ED9" w:rsidRPr="00355CFF" w14:paraId="05C6FC57" w14:textId="77777777" w:rsidTr="00A16549">
        <w:trPr>
          <w:trHeight w:val="665"/>
        </w:trPr>
        <w:tc>
          <w:tcPr>
            <w:tcW w:w="2381" w:type="dxa"/>
            <w:vMerge/>
            <w:shd w:val="clear" w:color="auto" w:fill="70AD47"/>
            <w:vAlign w:val="center"/>
          </w:tcPr>
          <w:p w14:paraId="5B356A84" w14:textId="77777777" w:rsidR="00CC5ED9" w:rsidRPr="00355CFF" w:rsidRDefault="00CC5ED9" w:rsidP="00CC5ED9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shd w:val="clear" w:color="auto" w:fill="70AD47"/>
            <w:vAlign w:val="center"/>
          </w:tcPr>
          <w:p w14:paraId="2B443301" w14:textId="664FE3DD" w:rsidR="00CC5ED9" w:rsidRPr="00355CFF" w:rsidRDefault="00CC5ED9" w:rsidP="00CC5ED9">
            <w:pPr>
              <w:spacing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355CFF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355CFF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612" w:type="dxa"/>
            <w:shd w:val="clear" w:color="auto" w:fill="E2EFD9"/>
          </w:tcPr>
          <w:p w14:paraId="72657A29" w14:textId="434511A3" w:rsidR="00CC5ED9" w:rsidRPr="006636B9" w:rsidRDefault="00CC5ED9" w:rsidP="0031129D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6636B9">
              <w:rPr>
                <w:rFonts w:ascii="Sylfaen" w:hAnsi="Sylfaen" w:cs="Calibri"/>
                <w:sz w:val="20"/>
                <w:szCs w:val="20"/>
              </w:rPr>
              <w:t xml:space="preserve">2 </w:t>
            </w:r>
            <w:proofErr w:type="spellStart"/>
            <w:r w:rsidR="00A44F5B" w:rsidRPr="006636B9">
              <w:rPr>
                <w:rFonts w:ascii="Sylfaen" w:hAnsi="Sylfaen" w:cs="Calibri"/>
                <w:sz w:val="20"/>
                <w:szCs w:val="20"/>
              </w:rPr>
              <w:t>კვლევის</w:t>
            </w:r>
            <w:proofErr w:type="spellEnd"/>
            <w:r w:rsidR="00A44F5B" w:rsidRPr="006636B9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A44F5B" w:rsidRPr="006636B9">
              <w:rPr>
                <w:rFonts w:ascii="Sylfaen" w:hAnsi="Sylfaen" w:cs="Calibri"/>
                <w:sz w:val="20"/>
                <w:szCs w:val="20"/>
              </w:rPr>
              <w:t>პრეზენტაცია</w:t>
            </w:r>
            <w:proofErr w:type="spellEnd"/>
            <w:r w:rsidR="00A44F5B" w:rsidRPr="006636B9">
              <w:rPr>
                <w:rFonts w:ascii="Sylfaen" w:hAnsi="Sylfaen" w:cs="Calibri"/>
                <w:sz w:val="20"/>
                <w:szCs w:val="20"/>
              </w:rPr>
              <w:br/>
              <w:t>/</w:t>
            </w:r>
            <w:proofErr w:type="spellStart"/>
            <w:r w:rsidR="00A44F5B" w:rsidRPr="006636B9">
              <w:rPr>
                <w:rFonts w:ascii="Sylfaen" w:hAnsi="Sylfaen" w:cs="Calibri"/>
                <w:sz w:val="20"/>
                <w:szCs w:val="20"/>
              </w:rPr>
              <w:t>განხილვა</w:t>
            </w:r>
            <w:proofErr w:type="spellEnd"/>
          </w:p>
        </w:tc>
        <w:tc>
          <w:tcPr>
            <w:tcW w:w="1912" w:type="dxa"/>
            <w:shd w:val="clear" w:color="auto" w:fill="E2EFD9"/>
          </w:tcPr>
          <w:p w14:paraId="3A0C7E11" w14:textId="77377F4D" w:rsidR="00CC5ED9" w:rsidRPr="006636B9" w:rsidRDefault="00CC5ED9" w:rsidP="00D50F1B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6636B9">
              <w:rPr>
                <w:rFonts w:ascii="Sylfaen" w:hAnsi="Sylfaen" w:cs="Calibri"/>
                <w:sz w:val="20"/>
                <w:szCs w:val="20"/>
              </w:rPr>
              <w:t>მინ</w:t>
            </w:r>
            <w:proofErr w:type="spellEnd"/>
            <w:proofErr w:type="gramEnd"/>
            <w:r w:rsidRPr="006636B9">
              <w:rPr>
                <w:rFonts w:ascii="Sylfaen" w:hAnsi="Sylfaen" w:cs="Calibri"/>
                <w:sz w:val="20"/>
                <w:szCs w:val="20"/>
              </w:rPr>
              <w:t xml:space="preserve">. 10 </w:t>
            </w:r>
            <w:proofErr w:type="spellStart"/>
            <w:r w:rsidRPr="006636B9">
              <w:rPr>
                <w:rFonts w:ascii="Sylfaen" w:hAnsi="Sylfaen" w:cs="Calibri"/>
                <w:sz w:val="20"/>
                <w:szCs w:val="20"/>
              </w:rPr>
              <w:t>კვლევის</w:t>
            </w:r>
            <w:proofErr w:type="spellEnd"/>
            <w:r w:rsidRPr="006636B9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636B9">
              <w:rPr>
                <w:rFonts w:ascii="Sylfaen" w:hAnsi="Sylfaen" w:cs="Calibri"/>
                <w:sz w:val="20"/>
                <w:szCs w:val="20"/>
              </w:rPr>
              <w:t>პრეზენტაცია</w:t>
            </w:r>
            <w:proofErr w:type="spellEnd"/>
            <w:r w:rsidRPr="006636B9">
              <w:rPr>
                <w:rFonts w:ascii="Sylfaen" w:hAnsi="Sylfaen" w:cs="Calibri"/>
                <w:sz w:val="20"/>
                <w:szCs w:val="20"/>
              </w:rPr>
              <w:br/>
              <w:t>/</w:t>
            </w:r>
            <w:proofErr w:type="spellStart"/>
            <w:r w:rsidRPr="006636B9">
              <w:rPr>
                <w:rFonts w:ascii="Sylfaen" w:hAnsi="Sylfaen" w:cs="Calibri"/>
                <w:sz w:val="20"/>
                <w:szCs w:val="20"/>
              </w:rPr>
              <w:t>განხილვა</w:t>
            </w:r>
            <w:proofErr w:type="spellEnd"/>
            <w:r w:rsidRPr="006636B9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2234" w:type="dxa"/>
            <w:shd w:val="clear" w:color="auto" w:fill="E2EFD9"/>
          </w:tcPr>
          <w:p w14:paraId="0C4D1FBB" w14:textId="0795FF25" w:rsidR="00CC5ED9" w:rsidRPr="006636B9" w:rsidRDefault="00CC5ED9" w:rsidP="00D50F1B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6636B9">
              <w:rPr>
                <w:rFonts w:ascii="Sylfaen" w:hAnsi="Sylfaen" w:cs="Calibri"/>
                <w:sz w:val="20"/>
                <w:szCs w:val="20"/>
              </w:rPr>
              <w:t>მინ</w:t>
            </w:r>
            <w:proofErr w:type="spellEnd"/>
            <w:proofErr w:type="gramEnd"/>
            <w:r w:rsidRPr="006636B9">
              <w:rPr>
                <w:rFonts w:ascii="Sylfaen" w:hAnsi="Sylfaen" w:cs="Calibri"/>
                <w:sz w:val="20"/>
                <w:szCs w:val="20"/>
              </w:rPr>
              <w:t xml:space="preserve">. 20 </w:t>
            </w:r>
            <w:proofErr w:type="spellStart"/>
            <w:r w:rsidRPr="006636B9">
              <w:rPr>
                <w:rFonts w:ascii="Sylfaen" w:hAnsi="Sylfaen" w:cs="Calibri"/>
                <w:sz w:val="20"/>
                <w:szCs w:val="20"/>
              </w:rPr>
              <w:t>კვლევის</w:t>
            </w:r>
            <w:proofErr w:type="spellEnd"/>
            <w:r w:rsidRPr="006636B9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636B9">
              <w:rPr>
                <w:rFonts w:ascii="Sylfaen" w:hAnsi="Sylfaen" w:cs="Calibri"/>
                <w:sz w:val="20"/>
                <w:szCs w:val="20"/>
              </w:rPr>
              <w:t>პრეზენტაცია</w:t>
            </w:r>
            <w:proofErr w:type="spellEnd"/>
            <w:r w:rsidRPr="006636B9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6636B9">
              <w:rPr>
                <w:rFonts w:ascii="Sylfaen" w:hAnsi="Sylfaen" w:cs="Calibri"/>
                <w:sz w:val="20"/>
                <w:szCs w:val="20"/>
              </w:rPr>
              <w:t>განხილვა</w:t>
            </w:r>
            <w:proofErr w:type="spellEnd"/>
            <w:r w:rsidRPr="006636B9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</w:tr>
    </w:tbl>
    <w:p w14:paraId="302C30F0" w14:textId="77777777" w:rsidR="004F6397" w:rsidRPr="00355CFF" w:rsidRDefault="004F6397" w:rsidP="004E5F73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F6397" w:rsidRPr="00355CFF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751F" w16cex:dateUtc="2020-08-24T13:19:00Z"/>
  <w16cex:commentExtensible w16cex:durableId="22EE7858" w16cex:dateUtc="2020-08-24T13:33:00Z"/>
  <w16cex:commentExtensible w16cex:durableId="22EE7835" w16cex:dateUtc="2020-08-24T13:32:00Z"/>
  <w16cex:commentExtensible w16cex:durableId="22EE7E23" w16cex:dateUtc="2020-08-24T13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D26FA34" w16cid:durableId="22EE751F"/>
  <w16cid:commentId w16cid:paraId="69A2B595" w16cid:durableId="22EE7858"/>
  <w16cid:commentId w16cid:paraId="4A6A9208" w16cid:durableId="22EE7835"/>
  <w16cid:commentId w16cid:paraId="2DF9E2E3" w16cid:durableId="22EE7E2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F692BE" w14:textId="77777777" w:rsidR="00703322" w:rsidRDefault="00703322" w:rsidP="0037418D">
      <w:pPr>
        <w:spacing w:after="0" w:line="240" w:lineRule="auto"/>
      </w:pPr>
      <w:r>
        <w:separator/>
      </w:r>
    </w:p>
  </w:endnote>
  <w:endnote w:type="continuationSeparator" w:id="0">
    <w:p w14:paraId="36268048" w14:textId="77777777" w:rsidR="00703322" w:rsidRDefault="00703322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6872BA42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76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E619B1" w14:textId="77777777" w:rsidR="00703322" w:rsidRDefault="00703322" w:rsidP="0037418D">
      <w:pPr>
        <w:spacing w:after="0" w:line="240" w:lineRule="auto"/>
      </w:pPr>
      <w:r>
        <w:separator/>
      </w:r>
    </w:p>
  </w:footnote>
  <w:footnote w:type="continuationSeparator" w:id="0">
    <w:p w14:paraId="0225B091" w14:textId="77777777" w:rsidR="00703322" w:rsidRDefault="00703322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14BF8"/>
    <w:rsid w:val="00053596"/>
    <w:rsid w:val="000561E9"/>
    <w:rsid w:val="000920EE"/>
    <w:rsid w:val="00097A30"/>
    <w:rsid w:val="000A289E"/>
    <w:rsid w:val="000B40B2"/>
    <w:rsid w:val="00100B11"/>
    <w:rsid w:val="00111119"/>
    <w:rsid w:val="0013069D"/>
    <w:rsid w:val="00176365"/>
    <w:rsid w:val="001A00CA"/>
    <w:rsid w:val="001B0FA8"/>
    <w:rsid w:val="001C1D29"/>
    <w:rsid w:val="001D0C6F"/>
    <w:rsid w:val="001F016F"/>
    <w:rsid w:val="001F6548"/>
    <w:rsid w:val="00224C03"/>
    <w:rsid w:val="002537A2"/>
    <w:rsid w:val="00260833"/>
    <w:rsid w:val="00262D05"/>
    <w:rsid w:val="00272CCB"/>
    <w:rsid w:val="00274713"/>
    <w:rsid w:val="00282DB6"/>
    <w:rsid w:val="002D33E3"/>
    <w:rsid w:val="0031129D"/>
    <w:rsid w:val="00324CE0"/>
    <w:rsid w:val="003378AE"/>
    <w:rsid w:val="00337A8C"/>
    <w:rsid w:val="003506D3"/>
    <w:rsid w:val="003511FC"/>
    <w:rsid w:val="00355CFF"/>
    <w:rsid w:val="0037418D"/>
    <w:rsid w:val="00377F8E"/>
    <w:rsid w:val="003E6B7D"/>
    <w:rsid w:val="00447012"/>
    <w:rsid w:val="0046122C"/>
    <w:rsid w:val="004A7082"/>
    <w:rsid w:val="004C28BB"/>
    <w:rsid w:val="004C4418"/>
    <w:rsid w:val="004C5A88"/>
    <w:rsid w:val="004E4AB8"/>
    <w:rsid w:val="004E5F73"/>
    <w:rsid w:val="004F6397"/>
    <w:rsid w:val="00511389"/>
    <w:rsid w:val="00533418"/>
    <w:rsid w:val="00541905"/>
    <w:rsid w:val="005563BB"/>
    <w:rsid w:val="005D6CD4"/>
    <w:rsid w:val="005D6E37"/>
    <w:rsid w:val="005E17A1"/>
    <w:rsid w:val="006105E4"/>
    <w:rsid w:val="00611AFE"/>
    <w:rsid w:val="00645C9C"/>
    <w:rsid w:val="006636B9"/>
    <w:rsid w:val="006703DF"/>
    <w:rsid w:val="006722F5"/>
    <w:rsid w:val="00673CD9"/>
    <w:rsid w:val="00673EFC"/>
    <w:rsid w:val="006A236F"/>
    <w:rsid w:val="006A5AA8"/>
    <w:rsid w:val="006B17F9"/>
    <w:rsid w:val="006B57DA"/>
    <w:rsid w:val="006D67FA"/>
    <w:rsid w:val="00703322"/>
    <w:rsid w:val="00720FE9"/>
    <w:rsid w:val="00740BF5"/>
    <w:rsid w:val="007438EB"/>
    <w:rsid w:val="00773AA3"/>
    <w:rsid w:val="0078065B"/>
    <w:rsid w:val="0079502F"/>
    <w:rsid w:val="007D2A8B"/>
    <w:rsid w:val="007D37DC"/>
    <w:rsid w:val="00806C86"/>
    <w:rsid w:val="00806F55"/>
    <w:rsid w:val="00815C7C"/>
    <w:rsid w:val="00821CC2"/>
    <w:rsid w:val="00827CD0"/>
    <w:rsid w:val="00833EA4"/>
    <w:rsid w:val="00843DEC"/>
    <w:rsid w:val="00864C94"/>
    <w:rsid w:val="00873706"/>
    <w:rsid w:val="008B6BD1"/>
    <w:rsid w:val="008C08F7"/>
    <w:rsid w:val="008D3DEB"/>
    <w:rsid w:val="009216FC"/>
    <w:rsid w:val="00930CF0"/>
    <w:rsid w:val="009467F8"/>
    <w:rsid w:val="00947FE0"/>
    <w:rsid w:val="009937BF"/>
    <w:rsid w:val="00994AF5"/>
    <w:rsid w:val="009A28AF"/>
    <w:rsid w:val="009B544E"/>
    <w:rsid w:val="009C6CF6"/>
    <w:rsid w:val="009D25B4"/>
    <w:rsid w:val="009D6EF9"/>
    <w:rsid w:val="009F2BDC"/>
    <w:rsid w:val="00A118ED"/>
    <w:rsid w:val="00A16549"/>
    <w:rsid w:val="00A21A73"/>
    <w:rsid w:val="00A317F1"/>
    <w:rsid w:val="00A44F5B"/>
    <w:rsid w:val="00A5643C"/>
    <w:rsid w:val="00AC6C91"/>
    <w:rsid w:val="00AE2AC2"/>
    <w:rsid w:val="00B05C8F"/>
    <w:rsid w:val="00B211A2"/>
    <w:rsid w:val="00B44FEC"/>
    <w:rsid w:val="00B457FF"/>
    <w:rsid w:val="00B95535"/>
    <w:rsid w:val="00BB5687"/>
    <w:rsid w:val="00BC5EB0"/>
    <w:rsid w:val="00BE31BA"/>
    <w:rsid w:val="00BF0066"/>
    <w:rsid w:val="00C054BB"/>
    <w:rsid w:val="00C37405"/>
    <w:rsid w:val="00C553A0"/>
    <w:rsid w:val="00C929C5"/>
    <w:rsid w:val="00CA3031"/>
    <w:rsid w:val="00CC1479"/>
    <w:rsid w:val="00CC5ED9"/>
    <w:rsid w:val="00D00C72"/>
    <w:rsid w:val="00D1404C"/>
    <w:rsid w:val="00D174FF"/>
    <w:rsid w:val="00D430E1"/>
    <w:rsid w:val="00D50F1B"/>
    <w:rsid w:val="00D77E3A"/>
    <w:rsid w:val="00D81CE6"/>
    <w:rsid w:val="00DC4BF8"/>
    <w:rsid w:val="00E01C70"/>
    <w:rsid w:val="00E43768"/>
    <w:rsid w:val="00E8792A"/>
    <w:rsid w:val="00E96D9B"/>
    <w:rsid w:val="00E97609"/>
    <w:rsid w:val="00EB4BC7"/>
    <w:rsid w:val="00EC56BF"/>
    <w:rsid w:val="00ED4392"/>
    <w:rsid w:val="00ED765E"/>
    <w:rsid w:val="00EE27ED"/>
    <w:rsid w:val="00EF350D"/>
    <w:rsid w:val="00F26238"/>
    <w:rsid w:val="00F402AC"/>
    <w:rsid w:val="00F4188A"/>
    <w:rsid w:val="00F46935"/>
    <w:rsid w:val="00F47897"/>
    <w:rsid w:val="00F63AD3"/>
    <w:rsid w:val="00F81B35"/>
    <w:rsid w:val="00F95236"/>
    <w:rsid w:val="00FB0631"/>
    <w:rsid w:val="00FC6260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paragraph" w:styleId="NoSpacing">
    <w:name w:val="No Spacing"/>
    <w:uiPriority w:val="1"/>
    <w:qFormat/>
    <w:rsid w:val="00097A3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1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2Z3UT737NSEN-7-132</_dlc_DocId>
    <_dlc_DocIdUrl xmlns="ab618229-f723-449b-a7bb-dc26b383a20d">
      <Url>https://spoint.sda.gov.ge/sites/scmi/_layouts/15/DocIdRedir.aspx?ID=2Z3UT737NSEN-7-132</Url>
      <Description>2Z3UT737NSEN-7-132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7628E-31F5-42AE-8886-DF87161E7335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2.xml><?xml version="1.0" encoding="utf-8"?>
<ds:datastoreItem xmlns:ds="http://schemas.openxmlformats.org/officeDocument/2006/customXml" ds:itemID="{7A63AE29-A5DC-4BFD-A990-1A58A6C50C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5A7B8F-EF02-4625-AB75-431826E1B0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58A5531-C4E4-4543-BCD0-71297530D87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E06902E-C1DD-425E-8364-0CFF9723E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MM IP Objectives 1.2.1</vt:lpstr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MM IP Objectives 1.2.1</dc:title>
  <dc:subject/>
  <dc:creator>Giorgi Bobghiashvili</dc:creator>
  <cp:keywords/>
  <dc:description/>
  <cp:lastModifiedBy>SCMI-Secretariat</cp:lastModifiedBy>
  <cp:revision>3</cp:revision>
  <cp:lastPrinted>2019-12-12T17:44:00Z</cp:lastPrinted>
  <dcterms:created xsi:type="dcterms:W3CDTF">2020-10-01T09:51:00Z</dcterms:created>
  <dcterms:modified xsi:type="dcterms:W3CDTF">2020-10-03T07:31:00Z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123f2d55-959e-427b-9cd6-f4d12e339aef</vt:lpwstr>
  </property>
</Properties>
</file>